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jc w:val="center"/>
        <w:rPr>
          <w:sz w:val="36"/>
          <w:szCs w:val="36"/>
        </w:rPr>
      </w:pPr>
      <w:r>
        <w:rPr/>
        <w:drawing>
          <wp:inline distT="0" distB="0" distL="0" distR="0">
            <wp:extent cx="1453515" cy="942975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0" b="24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eastAsia="MS Mincho"/>
          <w:sz w:val="56"/>
          <w:szCs w:val="56"/>
        </w:rPr>
      </w:pPr>
      <w:r>
        <w:rPr>
          <w:rFonts w:eastAsia="MS Mincho"/>
          <w:sz w:val="56"/>
          <w:szCs w:val="56"/>
        </w:rPr>
        <w:t>YWAM Kosova</w:t>
      </w:r>
    </w:p>
    <w:p>
      <w:pPr>
        <w:pStyle w:val="Normal"/>
        <w:jc w:val="center"/>
        <w:rPr>
          <w:rFonts w:eastAsia="" w:cs="Calibri" w:cstheme="minorHAnsi" w:eastAsiaTheme="majorEastAsia"/>
          <w:spacing w:val="-10"/>
          <w:kern w:val="2"/>
          <w:sz w:val="28"/>
          <w:szCs w:val="28"/>
        </w:rPr>
      </w:pPr>
      <w:r>
        <w:rPr>
          <w:rFonts w:eastAsia="" w:cs="Calibri" w:cstheme="minorHAnsi" w:eastAsiaTheme="majorEastAsia"/>
          <w:spacing w:val="-10"/>
          <w:kern w:val="2"/>
          <w:sz w:val="28"/>
          <w:szCs w:val="28"/>
        </w:rPr>
        <w:t>www.ywamkosova.com | office@ywamkosova.com</w:t>
      </w:r>
    </w:p>
    <w:p>
      <w:pPr>
        <w:pStyle w:val="Normal"/>
        <w:jc w:val="center"/>
        <w:rPr>
          <w:rFonts w:eastAsia="" w:cs="Calibri" w:cstheme="minorHAnsi" w:eastAsiaTheme="majorEastAsia"/>
          <w:b/>
          <w:b/>
          <w:spacing w:val="-10"/>
          <w:kern w:val="2"/>
          <w:sz w:val="56"/>
          <w:szCs w:val="56"/>
        </w:rPr>
      </w:pPr>
      <w:r>
        <w:rPr>
          <w:rFonts w:eastAsia="" w:cs="Calibri" w:cstheme="minorHAnsi" w:eastAsiaTheme="majorEastAsia"/>
          <w:b/>
          <w:spacing w:val="-10"/>
          <w:kern w:val="2"/>
          <w:sz w:val="56"/>
          <w:szCs w:val="56"/>
        </w:rPr>
      </w:r>
    </w:p>
    <w:p>
      <w:pPr>
        <w:pStyle w:val="Heading1"/>
        <w:rPr/>
      </w:pPr>
      <w:r>
        <w:rPr/>
        <w:t>Taxi Services</w:t>
      </w:r>
    </w:p>
    <w:p>
      <w:pPr>
        <w:pStyle w:val="Normal"/>
        <w:rPr/>
      </w:pPr>
      <w:r>
        <w:rPr/>
        <w:t>List of taxi services in Prishtina.</w:t>
      </w:r>
    </w:p>
    <w:tbl>
      <w:tblPr>
        <w:tblStyle w:val="GridTable4-Accent1"/>
        <w:tblW w:w="93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54"/>
        <w:gridCol w:w="2385"/>
        <w:gridCol w:w="3445"/>
        <w:gridCol w:w="1165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color="auto" w:fill="4472C4" w:themeFill="accen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Taxi Service</w:t>
            </w:r>
          </w:p>
        </w:tc>
        <w:tc>
          <w:tcPr>
            <w:tcW w:w="238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color="auto" w:fill="4472C4" w:themeFill="accen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Free Call Number</w:t>
            </w:r>
          </w:p>
        </w:tc>
        <w:tc>
          <w:tcPr>
            <w:tcW w:w="344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color="auto" w:fill="4472C4" w:themeFill="accen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Alternative Phone Number</w:t>
            </w:r>
          </w:p>
        </w:tc>
        <w:tc>
          <w:tcPr>
            <w:tcW w:w="116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  <w:insideH w:val="single" w:sz="4" w:space="0" w:color="4472C4"/>
              <w:insideV w:val="single" w:sz="4" w:space="0" w:color="4472C4"/>
            </w:tcBorders>
            <w:shd w:color="auto" w:fill="4472C4" w:themeFill="accent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Viber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9E2F3" w:themeFill="accen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Taxi Beki</w:t>
            </w:r>
          </w:p>
        </w:tc>
        <w:tc>
          <w:tcPr>
            <w:tcW w:w="2385" w:type="dxa"/>
            <w:tcBorders/>
            <w:shd w:color="auto" w:fill="D9E2F3" w:themeFill="accen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0800 111 55</w:t>
            </w:r>
          </w:p>
        </w:tc>
        <w:tc>
          <w:tcPr>
            <w:tcW w:w="3445" w:type="dxa"/>
            <w:tcBorders/>
            <w:shd w:color="auto" w:fill="D9E2F3" w:themeFill="accen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044 111 555 | 049 111 555</w:t>
            </w:r>
          </w:p>
        </w:tc>
        <w:tc>
          <w:tcPr>
            <w:tcW w:w="1165" w:type="dxa"/>
            <w:tcBorders/>
            <w:shd w:color="auto" w:fill="D9E2F3" w:themeFill="accen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</w:tr>
      <w:tr>
        <w:trPr/>
        <w:tc>
          <w:tcPr>
            <w:tcW w:w="23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Taxi Roberti</w:t>
            </w:r>
          </w:p>
        </w:tc>
        <w:tc>
          <w:tcPr>
            <w:tcW w:w="23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0800 111 99</w:t>
            </w:r>
          </w:p>
        </w:tc>
        <w:tc>
          <w:tcPr>
            <w:tcW w:w="34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044 111 999 | 049 111 999</w:t>
            </w:r>
          </w:p>
        </w:tc>
        <w:tc>
          <w:tcPr>
            <w:tcW w:w="11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9E2F3" w:themeFill="accen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Urban Taxi</w:t>
            </w:r>
          </w:p>
        </w:tc>
        <w:tc>
          <w:tcPr>
            <w:tcW w:w="2385" w:type="dxa"/>
            <w:tcBorders/>
            <w:shd w:color="auto" w:fill="D9E2F3" w:themeFill="accen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0800 151 51</w:t>
            </w:r>
          </w:p>
        </w:tc>
        <w:tc>
          <w:tcPr>
            <w:tcW w:w="3445" w:type="dxa"/>
            <w:tcBorders/>
            <w:shd w:color="auto" w:fill="D9E2F3" w:themeFill="accen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1165" w:type="dxa"/>
            <w:tcBorders/>
            <w:shd w:color="auto" w:fill="D9E2F3" w:themeFill="accen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</w:tr>
      <w:tr>
        <w:trPr/>
        <w:tc>
          <w:tcPr>
            <w:tcW w:w="23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City Taxi</w:t>
            </w:r>
          </w:p>
        </w:tc>
        <w:tc>
          <w:tcPr>
            <w:tcW w:w="23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34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044 600 900 | 049 600 900</w:t>
            </w:r>
          </w:p>
        </w:tc>
        <w:tc>
          <w:tcPr>
            <w:tcW w:w="11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cs="Segoe UI Emoji" w:ascii="Segoe UI Emoji" w:hAnsi="Segoe UI Emoji"/>
                <w:sz w:val="18"/>
                <w:szCs w:val="18"/>
              </w:rPr>
              <w:t>✔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9E2F3" w:themeFill="accen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Taxi Dallas</w:t>
            </w:r>
          </w:p>
        </w:tc>
        <w:tc>
          <w:tcPr>
            <w:tcW w:w="2385" w:type="dxa"/>
            <w:tcBorders/>
            <w:shd w:color="auto" w:fill="D9E2F3" w:themeFill="accen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0800 111 66</w:t>
            </w:r>
          </w:p>
        </w:tc>
        <w:tc>
          <w:tcPr>
            <w:tcW w:w="3445" w:type="dxa"/>
            <w:tcBorders/>
            <w:shd w:color="auto" w:fill="D9E2F3" w:themeFill="accen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044 111 666</w:t>
            </w:r>
          </w:p>
        </w:tc>
        <w:tc>
          <w:tcPr>
            <w:tcW w:w="1165" w:type="dxa"/>
            <w:tcBorders/>
            <w:shd w:color="auto" w:fill="D9E2F3" w:themeFill="accen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Emoji" w:hAnsi="Segoe UI Emoji" w:cs="Segoe UI Emoji"/>
                <w:sz w:val="18"/>
                <w:szCs w:val="18"/>
              </w:rPr>
            </w:pPr>
            <w:r>
              <w:rPr>
                <w:rFonts w:cs="Segoe UI Emoji" w:ascii="Segoe UI Emoji" w:hAnsi="Segoe UI Emoji"/>
                <w:sz w:val="18"/>
                <w:szCs w:val="18"/>
              </w:rPr>
              <w:t>✔</w:t>
            </w:r>
          </w:p>
        </w:tc>
      </w:tr>
      <w:tr>
        <w:trPr/>
        <w:tc>
          <w:tcPr>
            <w:tcW w:w="235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Blue Taxi</w:t>
            </w:r>
          </w:p>
        </w:tc>
        <w:tc>
          <w:tcPr>
            <w:tcW w:w="23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34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044 800 900 | 049 800 900</w:t>
            </w:r>
          </w:p>
        </w:tc>
        <w:tc>
          <w:tcPr>
            <w:tcW w:w="11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Emoji" w:hAnsi="Segoe UI Emoji" w:cs="Segoe UI Emoji"/>
                <w:sz w:val="18"/>
                <w:szCs w:val="18"/>
              </w:rPr>
            </w:pPr>
            <w:r>
              <w:rPr>
                <w:rFonts w:cs="Segoe UI Emoji" w:ascii="Segoe UI Emoji" w:hAnsi="Segoe UI Emoji"/>
                <w:sz w:val="18"/>
                <w:szCs w:val="18"/>
              </w:rPr>
              <w:t>✔</w:t>
            </w:r>
          </w:p>
        </w:tc>
      </w:tr>
    </w:tbl>
    <w:p>
      <w:pPr>
        <w:pStyle w:val="Normal"/>
        <w:rPr/>
      </w:pPr>
      <w:r>
        <w:rPr/>
      </w:r>
    </w:p>
    <w:p>
      <w:pPr>
        <w:pStyle w:val="Heading2"/>
        <w:rPr/>
      </w:pPr>
      <w:r>
        <w:rPr/>
        <w:t>Notes</w:t>
      </w:r>
    </w:p>
    <w:p>
      <w:pPr>
        <w:pStyle w:val="ListParagraph"/>
        <w:numPr>
          <w:ilvl w:val="0"/>
          <w:numId w:val="1"/>
        </w:numPr>
        <w:rPr/>
      </w:pPr>
      <w:r>
        <w:rPr/>
        <w:t>Taxi fee starts with 1.5€;</w:t>
      </w:r>
    </w:p>
    <w:p>
      <w:pPr>
        <w:pStyle w:val="ListParagraph"/>
        <w:numPr>
          <w:ilvl w:val="0"/>
          <w:numId w:val="1"/>
        </w:numPr>
        <w:rPr/>
      </w:pPr>
      <w:r>
        <w:rPr/>
        <w:t>Taxi from YWAM Kosova to Skenderbeg Square can cost no more than 2.5€;</w:t>
      </w:r>
    </w:p>
    <w:p>
      <w:pPr>
        <w:pStyle w:val="ListParagraph"/>
        <w:numPr>
          <w:ilvl w:val="0"/>
          <w:numId w:val="1"/>
        </w:numPr>
        <w:rPr/>
      </w:pPr>
      <w:r>
        <w:rPr/>
        <w:t>Taxi from YWAM Kosova to airport and vice versa can cost no more than 15€;</w:t>
      </w:r>
    </w:p>
    <w:p>
      <w:pPr>
        <w:pStyle w:val="Normal"/>
        <w:jc w:val="center"/>
        <w:rPr>
          <w:rFonts w:eastAsia="" w:cs="Calibri" w:cstheme="minorHAnsi" w:eastAsiaTheme="majorEastAsia"/>
          <w:b/>
          <w:b/>
          <w:spacing w:val="-10"/>
          <w:kern w:val="2"/>
          <w:sz w:val="56"/>
          <w:szCs w:val="56"/>
        </w:rPr>
      </w:pPr>
      <w:r>
        <w:rPr>
          <w:rFonts w:eastAsia="" w:cs="Calibri" w:cstheme="minorHAnsi" w:eastAsiaTheme="majorEastAsia"/>
          <w:b/>
          <w:spacing w:val="-10"/>
          <w:kern w:val="2"/>
          <w:sz w:val="56"/>
          <w:szCs w:val="56"/>
        </w:rPr>
      </w:r>
    </w:p>
    <w:p>
      <w:pPr>
        <w:pStyle w:val="Normal"/>
        <w:spacing w:before="0" w:after="160"/>
        <w:jc w:val="center"/>
        <w:rPr/>
      </w:pPr>
      <w:r>
        <w:rPr/>
      </w:r>
    </w:p>
    <w:sectPr>
      <w:headerReference w:type="default" r:id="rId3"/>
      <w:footerReference w:type="default" r:id="rId4"/>
      <w:footerReference w:type="first" r:id="rId5"/>
      <w:type w:val="nextPage"/>
      <w:pgSz w:w="12240" w:h="15840"/>
      <w:pgMar w:left="1440" w:right="1440" w:header="720" w:top="1440" w:footer="720" w:bottom="1440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egoe UI Emoji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  <w:t>YWAM Kosova Info Folder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/>
      <w:t>YWAM Kosova | Plans &amp; Projects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6d4a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6d4a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6d4a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406d4a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406d4a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406d4a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</w:rPr>
  </w:style>
  <w:style w:type="character" w:styleId="InternetLink">
    <w:name w:val="Internet Link"/>
    <w:basedOn w:val="DefaultParagraphFont"/>
    <w:uiPriority w:val="99"/>
    <w:unhideWhenUsed/>
    <w:rsid w:val="00f10dec"/>
    <w:rPr>
      <w:color w:val="0563C1" w:themeColor="hyperlink"/>
      <w:u w:val="single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d037eb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d037eb"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1e409d"/>
    <w:rPr>
      <w:color w:val="808080"/>
      <w:shd w:fill="E6E6E6" w:val="clea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c30f5"/>
    <w:pPr>
      <w:spacing w:before="0" w:after="160"/>
      <w:ind w:left="720" w:hanging="0"/>
      <w:contextualSpacing/>
    </w:pPr>
    <w:rPr/>
  </w:style>
  <w:style w:type="paragraph" w:styleId="TOCHeading">
    <w:name w:val="TOC Heading"/>
    <w:basedOn w:val="Heading1"/>
    <w:next w:val="Normal"/>
    <w:uiPriority w:val="39"/>
    <w:unhideWhenUsed/>
    <w:qFormat/>
    <w:rsid w:val="00f10dec"/>
    <w:pPr/>
    <w:rPr/>
  </w:style>
  <w:style w:type="paragraph" w:styleId="Contents1">
    <w:name w:val="TOC 1"/>
    <w:basedOn w:val="Normal"/>
    <w:next w:val="Normal"/>
    <w:autoRedefine/>
    <w:uiPriority w:val="39"/>
    <w:unhideWhenUsed/>
    <w:rsid w:val="00f10dec"/>
    <w:pPr>
      <w:spacing w:before="0" w:after="100"/>
    </w:pPr>
    <w:rPr/>
  </w:style>
  <w:style w:type="paragraph" w:styleId="Contents2">
    <w:name w:val="TOC 2"/>
    <w:basedOn w:val="Normal"/>
    <w:next w:val="Normal"/>
    <w:autoRedefine/>
    <w:uiPriority w:val="39"/>
    <w:unhideWhenUsed/>
    <w:rsid w:val="00f10dec"/>
    <w:pPr>
      <w:spacing w:before="0" w:after="100"/>
      <w:ind w:left="220" w:hanging="0"/>
    </w:pPr>
    <w:rPr/>
  </w:style>
  <w:style w:type="paragraph" w:styleId="Contents3">
    <w:name w:val="TOC 3"/>
    <w:basedOn w:val="Normal"/>
    <w:next w:val="Normal"/>
    <w:autoRedefine/>
    <w:uiPriority w:val="39"/>
    <w:unhideWhenUsed/>
    <w:rsid w:val="00f10dec"/>
    <w:pPr>
      <w:spacing w:before="0" w:after="100"/>
      <w:ind w:left="440" w:hanging="0"/>
    </w:pPr>
    <w:rPr/>
  </w:style>
  <w:style w:type="paragraph" w:styleId="Header">
    <w:name w:val="Header"/>
    <w:basedOn w:val="Normal"/>
    <w:link w:val="HeaderChar"/>
    <w:uiPriority w:val="99"/>
    <w:unhideWhenUsed/>
    <w:rsid w:val="00d037eb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d037eb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a3029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dTable1Light-Accent5">
    <w:name w:val="Grid Table 1 Light Accent 5"/>
    <w:basedOn w:val="TableNormal"/>
    <w:uiPriority w:val="46"/>
    <w:rsid w:val="00a30290"/>
    <w:pPr>
      <w:spacing w:after="0" w:line="240" w:lineRule="auto"/>
    </w:pPr>
    <w:tblPr>
      <w:tblStyleRowBandSize w:val="1"/>
      <w:tblStyleColBandSize w:val="1"/>
      <w:tblBorders>
        <w:top w:val="single" w:color="BDD6EE" w:themeColor="accent5" w:themeTint="66" w:sz="4" w:space="0"/>
        <w:left w:val="single" w:color="BDD6EE" w:themeColor="accent5" w:themeTint="66" w:sz="4" w:space="0"/>
        <w:bottom w:val="single" w:color="BDD6EE" w:themeColor="accent5" w:themeTint="66" w:sz="4" w:space="0"/>
        <w:right w:val="single" w:color="BDD6EE" w:themeColor="accent5" w:themeTint="66" w:sz="4" w:space="0"/>
        <w:insideH w:val="single" w:color="BDD6EE" w:themeColor="accent5" w:themeTint="66" w:sz="4" w:space="0"/>
        <w:insideV w:val="single" w:color="BDD6EE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9CC2E5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GridTable4-Accent1">
    <w:name w:val="Grid Table 4 Accent 1"/>
    <w:basedOn w:val="TableNormal"/>
    <w:uiPriority w:val="49"/>
    <w:rsid w:val="00a30290"/>
    <w:pPr>
      <w:spacing w:after="0" w:line="240" w:lineRule="auto"/>
    </w:pPr>
    <w:tblPr>
      <w:tblStyleRowBandSize w:val="1"/>
      <w:tblStyleColBandSize w:val="1"/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color="4472C4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9B59B-5293-433F-B3A5-4BAA7E36E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3124</TotalTime>
  <Application>LibreOffice/5.4.7.2$Windows_X86_64 LibreOffice_project/c838ef25c16710f8838b1faec480ebba495259d0</Application>
  <Pages>1</Pages>
  <Words>127</Words>
  <Characters>515</Characters>
  <CharactersWithSpaces>607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2018-03-27T15:29:00Z</dcterms:created>
  <dc:creator>Primedb</dc:creator>
  <dc:description/>
  <dc:language>en-US</dc:language>
  <cp:lastModifiedBy>Korab</cp:lastModifiedBy>
  <dcterms:modified xsi:type="dcterms:W3CDTF">2018-07-30T15:23:00Z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